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0775" w14:textId="7D72584C" w:rsidR="00B46481" w:rsidRDefault="00D66FED">
      <w:pPr>
        <w:rPr>
          <w:rFonts w:ascii="AR BERKLEY" w:hAnsi="AR BERKLEY"/>
          <w:color w:val="00B0F0"/>
          <w:sz w:val="160"/>
          <w:szCs w:val="180"/>
        </w:rPr>
      </w:pPr>
      <w:r w:rsidRPr="00B46481">
        <w:rPr>
          <w:rFonts w:ascii="AR BERKLEY" w:hAnsi="AR BERKLEY"/>
          <w:noProof/>
          <w:color w:val="00B0F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783338EF" wp14:editId="208ACE24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5466600" cy="8362800"/>
            <wp:effectExtent l="0" t="0" r="1270" b="635"/>
            <wp:wrapNone/>
            <wp:docPr id="517453457" name="図 517453457" descr="橋の下のタワー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53457" name="図 517453457" descr="橋の下のタワー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600" cy="836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F3C20" w14:textId="26B24842" w:rsidR="00000000" w:rsidRPr="00B46481" w:rsidRDefault="00D66FED">
      <w:pPr>
        <w:rPr>
          <w:rFonts w:ascii="AR BERKLEY" w:hAnsi="AR BERKLEY"/>
          <w:color w:val="00B0F0"/>
          <w:sz w:val="160"/>
          <w:szCs w:val="180"/>
        </w:rPr>
      </w:pPr>
      <w:r w:rsidRPr="00D66FED">
        <w:rPr>
          <w:rFonts w:ascii="AR BERKLEY" w:hAnsi="AR BERKLEY"/>
          <w:b/>
          <w:outline/>
          <w:noProof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F0A264D" wp14:editId="0E8E00CF">
                <wp:simplePos x="0" y="0"/>
                <wp:positionH relativeFrom="margin">
                  <wp:posOffset>3310890</wp:posOffset>
                </wp:positionH>
                <wp:positionV relativeFrom="paragraph">
                  <wp:posOffset>720725</wp:posOffset>
                </wp:positionV>
                <wp:extent cx="2093595" cy="18478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2F69B33D" w14:textId="1EF46384" w:rsidR="00D66FED" w:rsidRDefault="00D66FED" w:rsidP="00D66FED">
                            <w:pPr>
                              <w:ind w:left="1177" w:hangingChars="300" w:hanging="1177"/>
                              <w:rPr>
                                <w:rFonts w:ascii="AR BERKLEY" w:hAnsi="AR BERKLEY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66FED">
                              <w:rPr>
                                <w:rFonts w:ascii="AR BERKLEY" w:hAnsi="AR BERKLEY"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旅するソムリエの</w:t>
                            </w:r>
                          </w:p>
                          <w:p w14:paraId="0568ABD7" w14:textId="397D918A" w:rsidR="00D66FED" w:rsidRDefault="00D66FED" w:rsidP="00D66FED">
                            <w:pPr>
                              <w:ind w:firstLineChars="100" w:firstLine="392"/>
                              <w:rPr>
                                <w:rFonts w:ascii="AR BERKLEY" w:hAnsi="AR BERKLEY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66FED">
                              <w:rPr>
                                <w:rFonts w:ascii="AR BERKLEY" w:hAnsi="AR BERKLEY"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レストラン</w:t>
                            </w:r>
                          </w:p>
                          <w:p w14:paraId="60BFF0A6" w14:textId="6A2A14A0" w:rsidR="00D66FED" w:rsidRPr="00D66FED" w:rsidRDefault="00D66FED" w:rsidP="00D66FED">
                            <w:pPr>
                              <w:ind w:firstLineChars="100" w:firstLine="280"/>
                              <w:rPr>
                                <w:rFonts w:ascii="AR BERKLEY" w:hAnsi="AR BERKLEY" w:hint="eastAsia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66FED">
                              <w:rPr>
                                <w:rFonts w:ascii="AR BERKLEY" w:hAnsi="AR BERKLEY" w:hint="eastAsia"/>
                                <w:bCs/>
                                <w:color w:val="FFFFFF" w:themeColor="background1"/>
                                <w:sz w:val="28"/>
                                <w:szCs w:val="28"/>
                                <w:highlight w:val="darkRed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メゾン・ド・ムッシュ</w:t>
                            </w:r>
                          </w:p>
                          <w:p w14:paraId="68AB52BE" w14:textId="7149AE61" w:rsidR="00D66FED" w:rsidRPr="00D66FED" w:rsidRDefault="00D66F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A26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0.7pt;margin-top:56.75pt;width:164.85pt;height:145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" filled="f" stroked="f">
                <v:textbox>
                  <w:txbxContent>
                    <w:p w14:paraId="2F69B33D" w14:textId="1EF46384" w:rsidR="00D66FED" w:rsidRDefault="00D66FED" w:rsidP="00D66FED">
                      <w:pPr>
                        <w:ind w:left="1177" w:hangingChars="300" w:hanging="1177"/>
                        <w:rPr>
                          <w:rFonts w:ascii="AR BERKLEY" w:hAnsi="AR BERKLEY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66FED">
                        <w:rPr>
                          <w:rFonts w:ascii="AR BERKLEY" w:hAnsi="AR BERKLEY"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旅するソムリエの</w:t>
                      </w:r>
                    </w:p>
                    <w:p w14:paraId="0568ABD7" w14:textId="397D918A" w:rsidR="00D66FED" w:rsidRDefault="00D66FED" w:rsidP="00D66FED">
                      <w:pPr>
                        <w:ind w:firstLineChars="100" w:firstLine="392"/>
                        <w:rPr>
                          <w:rFonts w:ascii="AR BERKLEY" w:hAnsi="AR BERKLEY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66FED">
                        <w:rPr>
                          <w:rFonts w:ascii="AR BERKLEY" w:hAnsi="AR BERKLEY"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レストラン</w:t>
                      </w:r>
                    </w:p>
                    <w:p w14:paraId="60BFF0A6" w14:textId="6A2A14A0" w:rsidR="00D66FED" w:rsidRPr="00D66FED" w:rsidRDefault="00D66FED" w:rsidP="00D66FED">
                      <w:pPr>
                        <w:ind w:firstLineChars="100" w:firstLine="280"/>
                        <w:rPr>
                          <w:rFonts w:ascii="AR BERKLEY" w:hAnsi="AR BERKLEY" w:hint="eastAsia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66FED">
                        <w:rPr>
                          <w:rFonts w:ascii="AR BERKLEY" w:hAnsi="AR BERKLEY" w:hint="eastAsia"/>
                          <w:bCs/>
                          <w:color w:val="FFFFFF" w:themeColor="background1"/>
                          <w:sz w:val="28"/>
                          <w:szCs w:val="28"/>
                          <w:highlight w:val="darkRed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メゾン・ド・ムッシュ</w:t>
                      </w:r>
                    </w:p>
                    <w:p w14:paraId="68AB52BE" w14:textId="7149AE61" w:rsidR="00D66FED" w:rsidRPr="00D66FED" w:rsidRDefault="00D66FED"/>
                  </w:txbxContent>
                </v:textbox>
                <w10:wrap type="square" anchorx="margin"/>
              </v:shape>
            </w:pict>
          </mc:Fallback>
        </mc:AlternateContent>
      </w:r>
      <w:r w:rsidR="00B46481" w:rsidRPr="00B46481">
        <w:rPr>
          <w:rFonts w:ascii="AR BERKLEY" w:hAnsi="AR BERKLEY"/>
          <w:color w:val="00B0F0"/>
          <w:sz w:val="160"/>
          <w:szCs w:val="180"/>
        </w:rPr>
        <w:t>Maison</w:t>
      </w:r>
    </w:p>
    <w:p w14:paraId="521296CE" w14:textId="1D913683" w:rsidR="00B46481" w:rsidRPr="00B46481" w:rsidRDefault="00B46481">
      <w:pPr>
        <w:rPr>
          <w:rFonts w:ascii="AR BERKLEY" w:hAnsi="AR BERKLEY"/>
          <w:color w:val="00B0F0"/>
          <w:sz w:val="160"/>
          <w:szCs w:val="180"/>
        </w:rPr>
      </w:pPr>
      <w:r w:rsidRPr="00B46481">
        <w:rPr>
          <w:rFonts w:ascii="AR BERKLEY" w:hAnsi="AR BERKLEY" w:hint="eastAsia"/>
          <w:color w:val="00B0F0"/>
          <w:sz w:val="160"/>
          <w:szCs w:val="180"/>
        </w:rPr>
        <w:t xml:space="preserve"> </w:t>
      </w:r>
      <w:r w:rsidRPr="00B46481">
        <w:rPr>
          <w:rFonts w:ascii="AR BERKLEY" w:hAnsi="AR BERKLEY"/>
          <w:color w:val="00B0F0"/>
          <w:sz w:val="160"/>
          <w:szCs w:val="180"/>
        </w:rPr>
        <w:t xml:space="preserve">  de</w:t>
      </w:r>
    </w:p>
    <w:p w14:paraId="730B0797" w14:textId="001578DA" w:rsidR="00B46481" w:rsidRDefault="00B46481" w:rsidP="00B46481">
      <w:pPr>
        <w:ind w:firstLineChars="150" w:firstLine="2400"/>
        <w:rPr>
          <w:rFonts w:ascii="AR BERKLEY" w:hAnsi="AR BERKLEY"/>
          <w:color w:val="00B0F0"/>
          <w:sz w:val="160"/>
          <w:szCs w:val="180"/>
        </w:rPr>
      </w:pPr>
      <w:r w:rsidRPr="00B46481">
        <w:rPr>
          <w:rFonts w:ascii="AR BERKLEY" w:hAnsi="AR BERKLEY"/>
          <w:color w:val="00B0F0"/>
          <w:sz w:val="160"/>
          <w:szCs w:val="180"/>
        </w:rPr>
        <w:t>Monsieur</w:t>
      </w:r>
    </w:p>
    <w:p w14:paraId="04FEBD02" w14:textId="77777777" w:rsidR="001B7F44" w:rsidRPr="00B46481" w:rsidRDefault="001B7F44" w:rsidP="00B46481">
      <w:pPr>
        <w:ind w:firstLineChars="150" w:firstLine="2400"/>
        <w:rPr>
          <w:rFonts w:ascii="AR BERKLEY" w:hAnsi="AR BERKLEY" w:hint="eastAsia"/>
          <w:color w:val="00B0F0"/>
          <w:sz w:val="160"/>
          <w:szCs w:val="180"/>
        </w:rPr>
      </w:pPr>
    </w:p>
    <w:sectPr w:rsidR="001B7F44" w:rsidRPr="00B46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81"/>
    <w:rsid w:val="00006D19"/>
    <w:rsid w:val="001073BF"/>
    <w:rsid w:val="001B7F44"/>
    <w:rsid w:val="004D7D01"/>
    <w:rsid w:val="006E71F7"/>
    <w:rsid w:val="007D68B2"/>
    <w:rsid w:val="008D1D3C"/>
    <w:rsid w:val="00AB7ECE"/>
    <w:rsid w:val="00B46481"/>
    <w:rsid w:val="00B87EDA"/>
    <w:rsid w:val="00D66FED"/>
    <w:rsid w:val="00E8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D8873"/>
  <w15:chartTrackingRefBased/>
  <w15:docId w15:val="{CB2BADEE-EC82-49DA-85D2-464CF71D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kazuhiro isobe</dc:creator>
  <cp:keywords/>
  <dc:description/>
  <cp:lastModifiedBy>kazuhiro isobe</cp:lastModifiedBy>
  <cp:revision>3</cp:revision>
  <dcterms:created xsi:type="dcterms:W3CDTF">2023-08-20T23:40:00Z</dcterms:created>
  <dcterms:modified xsi:type="dcterms:W3CDTF">2023-08-21T00:02:00Z</dcterms:modified>
</cp:coreProperties>
</file>